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0AD23F7E" w14:textId="77777777" w:rsidR="00F80C43" w:rsidRDefault="00F80C43">
      <w:pPr>
        <w:spacing w:after="0" w:line="240" w:lineRule="auto"/>
        <w:rPr>
          <w:color w:val="000000"/>
        </w:rPr>
      </w:pPr>
    </w:p>
    <w:p w14:paraId="18579031" w14:textId="464B5344" w:rsidR="00754729" w:rsidRPr="005E1E0E" w:rsidRDefault="002E2F4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Budbrooke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B3EB273"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2E2F4A">
        <w:rPr>
          <w:rFonts w:ascii="Arial" w:hAnsi="Arial" w:cs="Arial"/>
          <w:sz w:val="20"/>
          <w:szCs w:val="20"/>
        </w:rPr>
        <w:t>Budbrooke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6BD0E9D" w:rsidR="00E37206" w:rsidRPr="005E1E0E" w:rsidRDefault="002E2F4A" w:rsidP="00E37206">
      <w:pPr>
        <w:widowControl w:val="0"/>
        <w:spacing w:after="280"/>
        <w:rPr>
          <w:rFonts w:ascii="Arial" w:hAnsi="Arial" w:cs="Arial"/>
          <w:sz w:val="20"/>
          <w:szCs w:val="20"/>
        </w:rPr>
      </w:pPr>
      <w:r>
        <w:rPr>
          <w:rFonts w:ascii="Arial" w:hAnsi="Arial" w:cs="Arial"/>
          <w:sz w:val="20"/>
          <w:szCs w:val="20"/>
        </w:rPr>
        <w:t>Budbrooke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04F6D"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FC4060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E2F4A">
        <w:rPr>
          <w:rFonts w:ascii="Arial" w:hAnsi="Arial" w:cs="Arial"/>
          <w:sz w:val="20"/>
          <w:szCs w:val="20"/>
        </w:rPr>
        <w:t>Budbrooke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47CE83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E2F4A">
        <w:rPr>
          <w:rFonts w:ascii="Arial" w:hAnsi="Arial" w:cs="Arial"/>
          <w:sz w:val="20"/>
          <w:szCs w:val="20"/>
        </w:rPr>
        <w:t>Budbrooke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04F6D"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55E7F88E" w:rsidR="00154802" w:rsidRPr="005E1E0E" w:rsidRDefault="00154802" w:rsidP="00154802">
      <w:pPr>
        <w:rPr>
          <w:rFonts w:ascii="Arial" w:hAnsi="Arial" w:cs="Arial"/>
          <w:sz w:val="20"/>
          <w:szCs w:val="20"/>
        </w:rPr>
      </w:pPr>
      <w:r w:rsidRPr="005E1E0E">
        <w:rPr>
          <w:rFonts w:ascii="Arial" w:hAnsi="Arial" w:cs="Arial"/>
          <w:sz w:val="20"/>
          <w:szCs w:val="20"/>
        </w:rPr>
        <w:t>If you are happy for your data to be used for the purposes described in this privacy notice, then you do not need to do anything.  If you have any concerns about how your data is shared, then please contact the Pra</w:t>
      </w:r>
      <w:r w:rsidR="00E04F6D">
        <w:rPr>
          <w:rFonts w:ascii="Arial" w:hAnsi="Arial" w:cs="Arial"/>
          <w:sz w:val="20"/>
          <w:szCs w:val="20"/>
        </w:rPr>
        <w:t>ctice Data Protection Officer by email: agem.dpo@nhs.net</w:t>
      </w:r>
      <w:bookmarkStart w:id="9" w:name="_GoBack"/>
      <w:bookmarkEnd w:id="9"/>
    </w:p>
    <w:p w14:paraId="15FB845E" w14:textId="7481EDEA" w:rsidR="00A87B6C" w:rsidRPr="005E1E0E" w:rsidRDefault="00154802" w:rsidP="00E04F6D">
      <w:pPr>
        <w:rPr>
          <w:rFonts w:ascii="Arial" w:hAnsi="Arial" w:cs="Arial"/>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w:t>
      </w:r>
      <w:r w:rsidR="00E04F6D">
        <w:rPr>
          <w:rFonts w:ascii="Arial" w:hAnsi="Arial" w:cs="Arial"/>
          <w:sz w:val="20"/>
          <w:szCs w:val="20"/>
        </w:rPr>
        <w:t>by email: agem.dpo@nhs.net</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4A"/>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4D7C"/>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CF3C32"/>
    <w:rsid w:val="00D20053"/>
    <w:rsid w:val="00D413C3"/>
    <w:rsid w:val="00D76E11"/>
    <w:rsid w:val="00D91DBE"/>
    <w:rsid w:val="00DA0F4F"/>
    <w:rsid w:val="00DA51F7"/>
    <w:rsid w:val="00DB02BD"/>
    <w:rsid w:val="00DB1ED4"/>
    <w:rsid w:val="00DE02C5"/>
    <w:rsid w:val="00DE4B64"/>
    <w:rsid w:val="00DF6BF5"/>
    <w:rsid w:val="00E02812"/>
    <w:rsid w:val="00E04F6D"/>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theme" Target="theme/theme1.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99C8-2E63-454A-9404-B22B9BB9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7973</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Boundy Amy (5PM) BUDBROOKE MEDICAL CENTRE</cp:lastModifiedBy>
  <cp:revision>2</cp:revision>
  <cp:lastPrinted>2019-06-13T09:46:00Z</cp:lastPrinted>
  <dcterms:created xsi:type="dcterms:W3CDTF">2021-09-16T10:48:00Z</dcterms:created>
  <dcterms:modified xsi:type="dcterms:W3CDTF">2021-09-16T10:48:00Z</dcterms:modified>
</cp:coreProperties>
</file>